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88" w:type="dxa"/>
        <w:tblLook w:val="04A0" w:firstRow="1" w:lastRow="0" w:firstColumn="1" w:lastColumn="0" w:noHBand="0" w:noVBand="1"/>
      </w:tblPr>
      <w:tblGrid>
        <w:gridCol w:w="3854"/>
        <w:gridCol w:w="911"/>
        <w:gridCol w:w="1196"/>
        <w:gridCol w:w="4027"/>
      </w:tblGrid>
      <w:tr w:rsidR="001D5EE0" w:rsidRPr="004E0C87" w:rsidTr="00D1516A">
        <w:tc>
          <w:tcPr>
            <w:tcW w:w="3854" w:type="dxa"/>
            <w:vAlign w:val="center"/>
          </w:tcPr>
          <w:p w:rsidR="001D5EE0" w:rsidRPr="004E0C87" w:rsidRDefault="001D5EE0" w:rsidP="00D1516A">
            <w:pPr>
              <w:ind w:left="-113" w:right="-113"/>
              <w:jc w:val="center"/>
              <w:rPr>
                <w:b/>
                <w:bCs/>
              </w:rPr>
            </w:pPr>
            <w:proofErr w:type="spellStart"/>
            <w:r w:rsidRPr="004E0C87">
              <w:rPr>
                <w:b/>
                <w:bCs/>
              </w:rPr>
              <w:t>Қазақстан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темір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жолы</w:t>
            </w:r>
            <w:proofErr w:type="spellEnd"/>
            <w:r w:rsidRPr="004E0C87">
              <w:rPr>
                <w:b/>
                <w:bCs/>
              </w:rPr>
              <w:t xml:space="preserve">" </w:t>
            </w:r>
            <w:proofErr w:type="spellStart"/>
            <w:r w:rsidRPr="004E0C87">
              <w:rPr>
                <w:b/>
                <w:bCs/>
              </w:rPr>
              <w:t>ұлттық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компаниясы</w:t>
            </w:r>
            <w:proofErr w:type="spellEnd"/>
            <w:r w:rsidRPr="004E0C87">
              <w:rPr>
                <w:b/>
                <w:bCs/>
              </w:rPr>
              <w:t xml:space="preserve">" </w:t>
            </w:r>
            <w:proofErr w:type="spellStart"/>
            <w:r w:rsidRPr="004E0C87">
              <w:rPr>
                <w:b/>
                <w:bCs/>
              </w:rPr>
              <w:t>акционерлік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қоғамының</w:t>
            </w:r>
            <w:proofErr w:type="spellEnd"/>
            <w:r w:rsidRPr="004E0C87">
              <w:rPr>
                <w:b/>
                <w:bCs/>
              </w:rPr>
              <w:t xml:space="preserve"> филиалы - "</w:t>
            </w:r>
            <w:proofErr w:type="spellStart"/>
            <w:r w:rsidRPr="004E0C87">
              <w:rPr>
                <w:b/>
                <w:bCs/>
              </w:rPr>
              <w:t>Шығыс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темір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жол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учаскесі</w:t>
            </w:r>
            <w:proofErr w:type="spellEnd"/>
          </w:p>
        </w:tc>
        <w:tc>
          <w:tcPr>
            <w:tcW w:w="2107" w:type="dxa"/>
            <w:gridSpan w:val="2"/>
            <w:vAlign w:val="bottom"/>
          </w:tcPr>
          <w:p w:rsidR="001D5EE0" w:rsidRPr="004E0C87" w:rsidRDefault="001D5EE0" w:rsidP="00D1516A">
            <w:pPr>
              <w:jc w:val="center"/>
              <w:rPr>
                <w:b/>
                <w:bCs/>
                <w:lang w:val="en-US"/>
              </w:rPr>
            </w:pPr>
            <w:r w:rsidRPr="004E0C87">
              <w:rPr>
                <w:noProof/>
              </w:rPr>
              <w:drawing>
                <wp:inline distT="0" distB="0" distL="0" distR="0" wp14:anchorId="7BA4A38A" wp14:editId="7622E15C">
                  <wp:extent cx="838200" cy="847725"/>
                  <wp:effectExtent l="19050" t="0" r="0" b="0"/>
                  <wp:docPr id="1" name="Рисунок 1" descr="t90L2U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t90L2U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7" w:type="dxa"/>
            <w:vAlign w:val="center"/>
          </w:tcPr>
          <w:p w:rsidR="001D5EE0" w:rsidRPr="004E0C87" w:rsidRDefault="001D5EE0" w:rsidP="00206646">
            <w:pPr>
              <w:ind w:left="-113" w:right="-113"/>
              <w:jc w:val="center"/>
            </w:pPr>
            <w:r w:rsidRPr="004E0C87">
              <w:rPr>
                <w:b/>
                <w:bCs/>
              </w:rPr>
              <w:t>Филиал акционерного общества "Национальная компания "</w:t>
            </w:r>
            <w:proofErr w:type="spellStart"/>
            <w:r w:rsidRPr="004E0C87">
              <w:rPr>
                <w:b/>
                <w:bCs/>
              </w:rPr>
              <w:t>Қаза</w:t>
            </w:r>
            <w:r w:rsidR="00206646">
              <w:rPr>
                <w:b/>
                <w:bCs/>
              </w:rPr>
              <w:t>к</w:t>
            </w:r>
            <w:r w:rsidRPr="004E0C87">
              <w:rPr>
                <w:b/>
                <w:bCs/>
              </w:rPr>
              <w:t>стан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тем</w:t>
            </w:r>
            <w:r w:rsidR="00206646">
              <w:rPr>
                <w:b/>
                <w:bCs/>
              </w:rPr>
              <w:t>и</w:t>
            </w:r>
            <w:r w:rsidRPr="004E0C87">
              <w:rPr>
                <w:b/>
                <w:bCs/>
              </w:rPr>
              <w:t>р</w:t>
            </w:r>
            <w:proofErr w:type="spellEnd"/>
            <w:r w:rsidRPr="004E0C87">
              <w:rPr>
                <w:b/>
                <w:bCs/>
              </w:rPr>
              <w:t xml:space="preserve"> </w:t>
            </w:r>
            <w:proofErr w:type="spellStart"/>
            <w:r w:rsidRPr="004E0C87">
              <w:rPr>
                <w:b/>
                <w:bCs/>
              </w:rPr>
              <w:t>жолы</w:t>
            </w:r>
            <w:proofErr w:type="spellEnd"/>
            <w:r w:rsidRPr="004E0C87">
              <w:rPr>
                <w:b/>
                <w:bCs/>
              </w:rPr>
              <w:t>" -  "Восточный железнодорожный участок"</w:t>
            </w:r>
          </w:p>
        </w:tc>
      </w:tr>
      <w:tr w:rsidR="001D5EE0" w:rsidRPr="004E0C87" w:rsidTr="00D1516A">
        <w:tc>
          <w:tcPr>
            <w:tcW w:w="9988" w:type="dxa"/>
            <w:gridSpan w:val="4"/>
          </w:tcPr>
          <w:p w:rsidR="001D5EE0" w:rsidRPr="004E0C87" w:rsidRDefault="001D5EE0" w:rsidP="00D1516A">
            <w:pPr>
              <w:jc w:val="center"/>
              <w:rPr>
                <w:b/>
                <w:bCs/>
                <w:lang w:val="en-US"/>
              </w:rPr>
            </w:pPr>
            <w:r w:rsidRPr="004E0C87">
              <w:rPr>
                <w:noProof/>
              </w:rPr>
              <w:drawing>
                <wp:inline distT="0" distB="0" distL="0" distR="0" wp14:anchorId="332C8CEB" wp14:editId="4F26EF02">
                  <wp:extent cx="6162675" cy="133350"/>
                  <wp:effectExtent l="19050" t="0" r="9525" b="0"/>
                  <wp:docPr id="2" name="Рисунок 2" descr="t90L2UU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t90L2UU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26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EE0" w:rsidRPr="004E0C87" w:rsidTr="00D15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21"/>
        </w:trPr>
        <w:tc>
          <w:tcPr>
            <w:tcW w:w="99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EE0" w:rsidRPr="004E0C87" w:rsidRDefault="001D5EE0" w:rsidP="00D1516A">
            <w:pPr>
              <w:rPr>
                <w:b/>
                <w:bCs/>
              </w:rPr>
            </w:pPr>
          </w:p>
          <w:p w:rsidR="001D5EE0" w:rsidRPr="004E0C87" w:rsidRDefault="001D5EE0" w:rsidP="00D1516A">
            <w:pPr>
              <w:jc w:val="center"/>
            </w:pPr>
            <w:r w:rsidRPr="004E0C87">
              <w:rPr>
                <w:b/>
                <w:bCs/>
              </w:rPr>
              <w:t>Д - Б Ұ Й Р Ы Қ</w:t>
            </w:r>
          </w:p>
          <w:p w:rsidR="001D5EE0" w:rsidRPr="004E0C87" w:rsidRDefault="001D5EE0" w:rsidP="00D1516A">
            <w:pPr>
              <w:jc w:val="center"/>
              <w:rPr>
                <w:b/>
                <w:bCs/>
              </w:rPr>
            </w:pPr>
            <w:r w:rsidRPr="004E0C87">
              <w:rPr>
                <w:b/>
                <w:bCs/>
              </w:rPr>
              <w:t xml:space="preserve">П Р И К А З </w:t>
            </w:r>
          </w:p>
        </w:tc>
      </w:tr>
      <w:tr w:rsidR="001D5EE0" w:rsidRPr="004E0C87" w:rsidTr="00D15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9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EE0" w:rsidRPr="004E0C87" w:rsidRDefault="001D5EE0" w:rsidP="00D1516A"/>
          <w:p w:rsidR="001D5EE0" w:rsidRPr="004E0C87" w:rsidRDefault="001D5EE0" w:rsidP="006C4705">
            <w:pPr>
              <w:rPr>
                <w:b/>
                <w:bCs/>
              </w:rPr>
            </w:pPr>
            <w:r w:rsidRPr="004E0C87">
              <w:rPr>
                <w:b/>
                <w:bCs/>
              </w:rPr>
              <w:t xml:space="preserve">№ </w:t>
            </w:r>
            <w:r w:rsidRPr="004E0C87">
              <w:rPr>
                <w:b/>
                <w:bCs/>
                <w:u w:val="single"/>
              </w:rPr>
              <w:t>__</w:t>
            </w:r>
            <w:r w:rsidR="006C4705" w:rsidRPr="006C4705">
              <w:rPr>
                <w:b/>
                <w:bCs/>
                <w:color w:val="0000CC"/>
                <w:u w:val="single"/>
              </w:rPr>
              <w:t>46</w:t>
            </w:r>
            <w:r w:rsidRPr="006C4705">
              <w:rPr>
                <w:b/>
                <w:bCs/>
                <w:u w:val="single"/>
              </w:rPr>
              <w:t>___</w:t>
            </w:r>
          </w:p>
        </w:tc>
      </w:tr>
      <w:tr w:rsidR="001D5EE0" w:rsidRPr="004E0C87" w:rsidTr="00D15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E0" w:rsidRPr="004E0C87" w:rsidRDefault="001D5EE0" w:rsidP="00D1516A">
            <w:pPr>
              <w:rPr>
                <w:b/>
                <w:bCs/>
              </w:rPr>
            </w:pPr>
            <w:r w:rsidRPr="004E0C87">
              <w:rPr>
                <w:b/>
                <w:bCs/>
                <w:lang w:val="en-US"/>
              </w:rPr>
              <w:t xml:space="preserve">г. </w:t>
            </w:r>
            <w:r w:rsidRPr="004E0C87">
              <w:rPr>
                <w:b/>
                <w:bCs/>
              </w:rPr>
              <w:t>Горняк</w:t>
            </w:r>
            <w:r w:rsidRPr="004E0C87">
              <w:rPr>
                <w:b/>
                <w:bCs/>
                <w:lang w:val="en-US"/>
              </w:rPr>
              <w:t xml:space="preserve"> қ.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E0" w:rsidRPr="004E0C87" w:rsidRDefault="001D5EE0" w:rsidP="006C4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="00206646">
              <w:rPr>
                <w:b/>
                <w:bCs/>
              </w:rPr>
              <w:t xml:space="preserve">      </w:t>
            </w:r>
            <w:r w:rsidRPr="006C4705">
              <w:rPr>
                <w:b/>
                <w:bCs/>
                <w:color w:val="0000CC"/>
              </w:rPr>
              <w:t>«</w:t>
            </w:r>
            <w:r w:rsidR="006C4705" w:rsidRPr="006C4705">
              <w:rPr>
                <w:b/>
                <w:bCs/>
                <w:color w:val="0000CC"/>
              </w:rPr>
              <w:t>01</w:t>
            </w:r>
            <w:r w:rsidR="003953F3" w:rsidRPr="006C4705">
              <w:rPr>
                <w:b/>
                <w:bCs/>
                <w:color w:val="0000CC"/>
              </w:rPr>
              <w:t>» «ию</w:t>
            </w:r>
            <w:r w:rsidR="006C4705" w:rsidRPr="006C4705">
              <w:rPr>
                <w:b/>
                <w:bCs/>
                <w:color w:val="0000CC"/>
              </w:rPr>
              <w:t>л</w:t>
            </w:r>
            <w:r w:rsidR="003953F3" w:rsidRPr="006C4705">
              <w:rPr>
                <w:b/>
                <w:bCs/>
                <w:color w:val="0000CC"/>
              </w:rPr>
              <w:t>я</w:t>
            </w:r>
            <w:r w:rsidRPr="006C4705">
              <w:rPr>
                <w:b/>
                <w:bCs/>
                <w:color w:val="0000CC"/>
              </w:rPr>
              <w:t>»</w:t>
            </w:r>
            <w:r w:rsidR="006C4705" w:rsidRPr="00A267CA">
              <w:rPr>
                <w:b/>
                <w:bCs/>
              </w:rPr>
              <w:t xml:space="preserve"> </w:t>
            </w:r>
            <w:r w:rsidR="006C4705" w:rsidRPr="00A267CA">
              <w:rPr>
                <w:b/>
                <w:bCs/>
              </w:rPr>
              <w:t>2025 ж./г.</w:t>
            </w:r>
          </w:p>
        </w:tc>
      </w:tr>
    </w:tbl>
    <w:p w:rsidR="004319EB" w:rsidRDefault="004319EB" w:rsidP="004319EB">
      <w:pPr>
        <w:ind w:left="3828"/>
        <w:rPr>
          <w:sz w:val="26"/>
          <w:szCs w:val="26"/>
        </w:rPr>
      </w:pPr>
    </w:p>
    <w:p w:rsidR="004319EB" w:rsidRDefault="004319EB" w:rsidP="004319EB">
      <w:pPr>
        <w:ind w:firstLine="709"/>
        <w:rPr>
          <w:sz w:val="26"/>
          <w:szCs w:val="26"/>
        </w:rPr>
      </w:pPr>
      <w:bookmarkStart w:id="0" w:name="_GoBack"/>
      <w:bookmarkEnd w:id="0"/>
    </w:p>
    <w:p w:rsidR="004319EB" w:rsidRDefault="002D7322" w:rsidP="003C3F82">
      <w:pPr>
        <w:ind w:firstLine="709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                      </w:t>
      </w:r>
      <w:r w:rsidR="004319EB" w:rsidRPr="000B5D9E">
        <w:rPr>
          <w:b/>
          <w:sz w:val="26"/>
          <w:szCs w:val="26"/>
        </w:rPr>
        <w:t>О</w:t>
      </w:r>
      <w:r w:rsidR="004319EB">
        <w:rPr>
          <w:b/>
          <w:sz w:val="26"/>
          <w:szCs w:val="26"/>
        </w:rPr>
        <w:t>б</w:t>
      </w:r>
      <w:r w:rsidR="004319EB" w:rsidRPr="000B5D9E">
        <w:rPr>
          <w:b/>
          <w:sz w:val="26"/>
          <w:szCs w:val="26"/>
        </w:rPr>
        <w:t xml:space="preserve"> </w:t>
      </w:r>
      <w:r w:rsidR="0074699A">
        <w:rPr>
          <w:b/>
          <w:sz w:val="26"/>
          <w:szCs w:val="26"/>
        </w:rPr>
        <w:t xml:space="preserve">утверждении </w:t>
      </w:r>
      <w:r w:rsidR="0074699A">
        <w:rPr>
          <w:b/>
          <w:bCs/>
          <w:sz w:val="26"/>
          <w:szCs w:val="26"/>
        </w:rPr>
        <w:t>тендерной</w:t>
      </w:r>
      <w:r w:rsidR="000B5D9E" w:rsidRPr="00CC5E6D">
        <w:rPr>
          <w:b/>
          <w:bCs/>
          <w:sz w:val="26"/>
          <w:szCs w:val="26"/>
        </w:rPr>
        <w:t xml:space="preserve"> документаци</w:t>
      </w:r>
      <w:r w:rsidR="004319EB">
        <w:rPr>
          <w:b/>
          <w:bCs/>
          <w:sz w:val="26"/>
          <w:szCs w:val="26"/>
        </w:rPr>
        <w:t>и</w:t>
      </w:r>
    </w:p>
    <w:p w:rsidR="004319EB" w:rsidRPr="00CC5E6D" w:rsidRDefault="004319EB" w:rsidP="00FA51A6">
      <w:pPr>
        <w:ind w:firstLine="709"/>
        <w:jc w:val="center"/>
        <w:rPr>
          <w:b/>
          <w:bCs/>
          <w:sz w:val="26"/>
          <w:szCs w:val="26"/>
        </w:rPr>
      </w:pPr>
    </w:p>
    <w:p w:rsidR="00A22BA1" w:rsidRPr="00FC15C6" w:rsidRDefault="00A22BA1" w:rsidP="00A22BA1">
      <w:pPr>
        <w:pStyle w:val="a9"/>
        <w:ind w:left="58" w:firstLine="651"/>
        <w:rPr>
          <w:sz w:val="24"/>
          <w:szCs w:val="24"/>
        </w:rPr>
      </w:pPr>
      <w:r w:rsidRPr="00FC15C6">
        <w:rPr>
          <w:sz w:val="24"/>
          <w:szCs w:val="24"/>
        </w:rPr>
        <w:t xml:space="preserve">В соответствии с </w:t>
      </w:r>
      <w:r w:rsidRPr="00FC15C6">
        <w:rPr>
          <w:sz w:val="24"/>
          <w:szCs w:val="24"/>
          <w:lang w:val="kk-KZ"/>
        </w:rPr>
        <w:t xml:space="preserve">порядком </w:t>
      </w:r>
      <w:r w:rsidRPr="00FC15C6">
        <w:rPr>
          <w:sz w:val="24"/>
          <w:szCs w:val="24"/>
        </w:rPr>
        <w:t xml:space="preserve">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утвержденного решением Совета директоров АО «Самрук-Қазына» от 3 марта 2022 года №193, </w:t>
      </w:r>
      <w:r w:rsidRPr="00FC15C6">
        <w:rPr>
          <w:rFonts w:cs="Arial"/>
          <w:sz w:val="24"/>
          <w:szCs w:val="24"/>
        </w:rPr>
        <w:t>С изменениями и дополнениями, внесенными решением Совета директоров АО «Самрук-Қазына» (</w:t>
      </w:r>
      <w:r w:rsidR="001D5EE0" w:rsidRPr="00C63744">
        <w:rPr>
          <w:rFonts w:cs="Arial"/>
        </w:rPr>
        <w:t>протокол № 197 от «10» июня 2022 года, протокол № 202 от «26» августа 2022 года</w:t>
      </w:r>
      <w:r w:rsidR="001D5EE0">
        <w:rPr>
          <w:rFonts w:cs="Arial"/>
        </w:rPr>
        <w:t>,</w:t>
      </w:r>
      <w:r w:rsidR="001D5EE0" w:rsidRPr="00D90F85">
        <w:rPr>
          <w:rFonts w:cs="Arial"/>
        </w:rPr>
        <w:t xml:space="preserve"> </w:t>
      </w:r>
      <w:r w:rsidR="001D5EE0" w:rsidRPr="00B41372">
        <w:rPr>
          <w:rFonts w:cs="Arial"/>
        </w:rPr>
        <w:t>протокол № 207 от «13» декабря 2022 года,</w:t>
      </w:r>
      <w:r w:rsidR="001D5EE0" w:rsidRPr="00D90F85">
        <w:rPr>
          <w:rFonts w:cs="Arial"/>
          <w:lang w:val="kk-KZ"/>
        </w:rPr>
        <w:t xml:space="preserve"> </w:t>
      </w:r>
      <w:r w:rsidR="001D5EE0" w:rsidRPr="00B41372">
        <w:rPr>
          <w:rFonts w:cs="Arial"/>
          <w:lang w:val="kk-KZ"/>
        </w:rPr>
        <w:t xml:space="preserve">протокол </w:t>
      </w:r>
      <w:r w:rsidR="001D5EE0" w:rsidRPr="00B41372">
        <w:rPr>
          <w:rFonts w:cs="Arial"/>
        </w:rPr>
        <w:t>№ 211 от «9» февраля 2023 года,</w:t>
      </w:r>
      <w:r w:rsidR="001D5EE0" w:rsidRPr="00D90F85">
        <w:rPr>
          <w:rFonts w:cs="Arial"/>
          <w:lang w:val="kk-KZ"/>
        </w:rPr>
        <w:t xml:space="preserve"> </w:t>
      </w:r>
      <w:r w:rsidR="001D5EE0" w:rsidRPr="00B41372">
        <w:rPr>
          <w:rFonts w:cs="Arial"/>
          <w:lang w:val="kk-KZ"/>
        </w:rPr>
        <w:t xml:space="preserve">протокол </w:t>
      </w:r>
      <w:r w:rsidR="001D5EE0" w:rsidRPr="00B41372">
        <w:rPr>
          <w:rFonts w:cs="Arial"/>
        </w:rPr>
        <w:t>№ 212 от «28» февраля 2023 года,</w:t>
      </w:r>
      <w:r w:rsidR="001D5EE0" w:rsidRPr="00D90F85">
        <w:rPr>
          <w:rFonts w:cs="Arial"/>
          <w:lang w:val="kk-KZ"/>
        </w:rPr>
        <w:t xml:space="preserve"> </w:t>
      </w:r>
      <w:r w:rsidR="001D5EE0" w:rsidRPr="00B41372">
        <w:rPr>
          <w:rFonts w:cs="Arial"/>
          <w:lang w:val="kk-KZ"/>
        </w:rPr>
        <w:t xml:space="preserve">протокол </w:t>
      </w:r>
      <w:r w:rsidR="001D5EE0" w:rsidRPr="00B41372">
        <w:rPr>
          <w:rFonts w:cs="Arial"/>
        </w:rPr>
        <w:t>№ 217 от «21» апреля 2023 года,</w:t>
      </w:r>
      <w:r w:rsidR="001D5EE0" w:rsidRPr="00D90F85">
        <w:rPr>
          <w:rFonts w:cs="Arial"/>
          <w:lang w:val="kk-KZ"/>
        </w:rPr>
        <w:t xml:space="preserve"> </w:t>
      </w:r>
      <w:r w:rsidR="001D5EE0" w:rsidRPr="00B41372">
        <w:rPr>
          <w:rFonts w:cs="Arial"/>
          <w:lang w:val="kk-KZ"/>
        </w:rPr>
        <w:t xml:space="preserve">протокол </w:t>
      </w:r>
      <w:r w:rsidR="001D5EE0" w:rsidRPr="00B41372">
        <w:rPr>
          <w:rFonts w:cs="Arial"/>
        </w:rPr>
        <w:t>№ 222 от «29» августа 2023 года,</w:t>
      </w:r>
      <w:r w:rsidR="001D5EE0" w:rsidRPr="00D90F85">
        <w:rPr>
          <w:rFonts w:cs="Arial"/>
        </w:rPr>
        <w:t xml:space="preserve"> </w:t>
      </w:r>
      <w:r w:rsidR="001D5EE0" w:rsidRPr="00B41372">
        <w:rPr>
          <w:rFonts w:cs="Arial"/>
        </w:rPr>
        <w:t>протокол № 226 от «27» октября 2023 года,</w:t>
      </w:r>
      <w:r w:rsidR="001D5EE0" w:rsidRPr="00D90F85">
        <w:rPr>
          <w:rFonts w:cs="Arial"/>
        </w:rPr>
        <w:t xml:space="preserve"> </w:t>
      </w:r>
      <w:r w:rsidR="001D5EE0" w:rsidRPr="00B41372">
        <w:rPr>
          <w:rFonts w:cs="Arial"/>
        </w:rPr>
        <w:t>протокол № 232 от «9» февраля 2024 года,</w:t>
      </w:r>
      <w:r w:rsidR="001D5EE0" w:rsidRPr="00D90F85">
        <w:rPr>
          <w:rFonts w:cs="Arial"/>
        </w:rPr>
        <w:t xml:space="preserve"> </w:t>
      </w:r>
      <w:r w:rsidR="001D5EE0" w:rsidRPr="00B41372">
        <w:rPr>
          <w:rFonts w:cs="Arial"/>
        </w:rPr>
        <w:t>протокол № 233 от «5» апреля 2024 года</w:t>
      </w:r>
      <w:r w:rsidR="001D5EE0">
        <w:rPr>
          <w:rFonts w:cs="Arial"/>
        </w:rPr>
        <w:t>,</w:t>
      </w:r>
      <w:r w:rsidR="001D5EE0" w:rsidRPr="00D90F85">
        <w:rPr>
          <w:rFonts w:cs="Arial"/>
        </w:rPr>
        <w:t xml:space="preserve"> </w:t>
      </w:r>
      <w:r w:rsidR="001D5EE0">
        <w:rPr>
          <w:rFonts w:cs="Arial"/>
        </w:rPr>
        <w:t xml:space="preserve">протокол № 234 от «26» апреля 2024 </w:t>
      </w:r>
      <w:r w:rsidR="001D5EE0" w:rsidRPr="00C3480E">
        <w:rPr>
          <w:rFonts w:cs="Arial"/>
        </w:rPr>
        <w:t>года, протокол</w:t>
      </w:r>
      <w:r w:rsidR="001D5EE0" w:rsidRPr="00D90F85">
        <w:rPr>
          <w:rFonts w:cs="Arial"/>
        </w:rPr>
        <w:t xml:space="preserve"> № 240 от «2» сентября 2024 года</w:t>
      </w:r>
      <w:r w:rsidRPr="00FC15C6">
        <w:rPr>
          <w:rFonts w:cs="Arial"/>
          <w:sz w:val="24"/>
          <w:szCs w:val="24"/>
        </w:rPr>
        <w:t>)</w:t>
      </w:r>
    </w:p>
    <w:p w:rsidR="002D7322" w:rsidRPr="00C63744" w:rsidRDefault="002D7322" w:rsidP="00FA51A6">
      <w:pPr>
        <w:tabs>
          <w:tab w:val="left" w:pos="993"/>
        </w:tabs>
      </w:pPr>
    </w:p>
    <w:p w:rsidR="002D7322" w:rsidRPr="00C63744" w:rsidRDefault="004319EB" w:rsidP="003C3F82">
      <w:pPr>
        <w:tabs>
          <w:tab w:val="left" w:pos="993"/>
        </w:tabs>
        <w:rPr>
          <w:bCs/>
        </w:rPr>
      </w:pPr>
      <w:r w:rsidRPr="00C63744">
        <w:t>утверждаю тендерную документацию:</w:t>
      </w:r>
    </w:p>
    <w:p w:rsidR="002D7322" w:rsidRPr="00C63744" w:rsidRDefault="002D7322" w:rsidP="00FA51A6">
      <w:pPr>
        <w:tabs>
          <w:tab w:val="left" w:pos="993"/>
        </w:tabs>
        <w:ind w:firstLine="567"/>
        <w:rPr>
          <w:bCs/>
        </w:rPr>
      </w:pPr>
    </w:p>
    <w:p w:rsidR="0074699A" w:rsidRPr="00BE43C2" w:rsidRDefault="0074699A" w:rsidP="0074699A">
      <w:pPr>
        <w:rPr>
          <w:b/>
        </w:rPr>
      </w:pPr>
      <w:r w:rsidRPr="00BE43C2">
        <w:rPr>
          <w:b/>
        </w:rPr>
        <w:t xml:space="preserve">по закупкам </w:t>
      </w:r>
      <w:r w:rsidR="003953F3">
        <w:rPr>
          <w:b/>
        </w:rPr>
        <w:t>товаров</w:t>
      </w:r>
      <w:r w:rsidRPr="00BE43C2">
        <w:rPr>
          <w:b/>
        </w:rPr>
        <w:t xml:space="preserve">: </w:t>
      </w:r>
      <w:r w:rsidR="000D47D1" w:rsidRPr="00A267CA">
        <w:rPr>
          <w:b/>
          <w:i/>
          <w:color w:val="0A00D0"/>
        </w:rPr>
        <w:t>Щебень</w:t>
      </w:r>
      <w:r w:rsidR="00BE43C2" w:rsidRPr="00BE43C2">
        <w:rPr>
          <w:b/>
          <w:i/>
        </w:rPr>
        <w:t xml:space="preserve"> </w:t>
      </w:r>
      <w:r w:rsidRPr="00BE43C2">
        <w:rPr>
          <w:b/>
        </w:rPr>
        <w:t>способом открытого тендера</w:t>
      </w:r>
    </w:p>
    <w:p w:rsidR="0074699A" w:rsidRPr="00A267CA" w:rsidRDefault="0074699A" w:rsidP="0074699A">
      <w:pPr>
        <w:jc w:val="center"/>
        <w:rPr>
          <w:rFonts w:eastAsiaTheme="minorHAnsi"/>
          <w:color w:val="0A00D0"/>
          <w:lang w:eastAsia="en-US"/>
        </w:rPr>
      </w:pPr>
      <w:r w:rsidRPr="00BE43C2">
        <w:t xml:space="preserve">Код ЕНС ТРУ – </w:t>
      </w:r>
      <w:r w:rsidR="000D47D1" w:rsidRPr="00A267CA">
        <w:rPr>
          <w:color w:val="0A00D0"/>
        </w:rPr>
        <w:t>081212.120.000032</w:t>
      </w:r>
    </w:p>
    <w:p w:rsidR="002D7322" w:rsidRDefault="002D7322" w:rsidP="00FA51A6">
      <w:pPr>
        <w:ind w:firstLine="709"/>
      </w:pPr>
    </w:p>
    <w:p w:rsidR="00206646" w:rsidRDefault="00206646" w:rsidP="00FA51A6">
      <w:pPr>
        <w:ind w:firstLine="709"/>
      </w:pPr>
    </w:p>
    <w:p w:rsidR="001D5EE0" w:rsidRDefault="001D5EE0" w:rsidP="00FA51A6">
      <w:pPr>
        <w:ind w:firstLine="709"/>
      </w:pPr>
    </w:p>
    <w:p w:rsidR="001D5EE0" w:rsidRPr="00C63744" w:rsidRDefault="001D5EE0" w:rsidP="00FA51A6">
      <w:pPr>
        <w:ind w:firstLine="709"/>
      </w:pPr>
    </w:p>
    <w:p w:rsidR="00AD1C01" w:rsidRPr="00C63744" w:rsidRDefault="001D5EE0" w:rsidP="00FA51A6">
      <w:pPr>
        <w:ind w:firstLine="142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Д</w:t>
      </w:r>
      <w:r w:rsidR="004319EB" w:rsidRPr="00C63744">
        <w:rPr>
          <w:rFonts w:eastAsia="Calibri"/>
          <w:b/>
          <w:sz w:val="26"/>
          <w:szCs w:val="26"/>
        </w:rPr>
        <w:t>иректор</w:t>
      </w:r>
    </w:p>
    <w:p w:rsidR="00B25020" w:rsidRPr="00C63744" w:rsidRDefault="005B6C02" w:rsidP="00FA51A6">
      <w:pPr>
        <w:ind w:firstLine="142"/>
        <w:rPr>
          <w:rFonts w:eastAsia="Calibri"/>
          <w:b/>
          <w:sz w:val="26"/>
          <w:szCs w:val="26"/>
        </w:rPr>
      </w:pPr>
      <w:r w:rsidRPr="00C63744">
        <w:rPr>
          <w:b/>
          <w:sz w:val="26"/>
          <w:szCs w:val="26"/>
        </w:rPr>
        <w:t>филиала АО «НК «</w:t>
      </w:r>
      <w:proofErr w:type="gramStart"/>
      <w:r w:rsidRPr="00C63744">
        <w:rPr>
          <w:b/>
          <w:sz w:val="26"/>
          <w:szCs w:val="26"/>
        </w:rPr>
        <w:t>КТЖ»-</w:t>
      </w:r>
      <w:proofErr w:type="gramEnd"/>
      <w:r w:rsidRPr="00C63744">
        <w:rPr>
          <w:b/>
          <w:sz w:val="26"/>
          <w:szCs w:val="26"/>
        </w:rPr>
        <w:t>«</w:t>
      </w:r>
      <w:r w:rsidR="001D5EE0">
        <w:rPr>
          <w:b/>
          <w:sz w:val="26"/>
          <w:szCs w:val="26"/>
        </w:rPr>
        <w:t>В</w:t>
      </w:r>
      <w:r w:rsidRPr="00C63744">
        <w:rPr>
          <w:b/>
          <w:sz w:val="26"/>
          <w:szCs w:val="26"/>
        </w:rPr>
        <w:t>ЖУ»</w:t>
      </w:r>
      <w:r w:rsidR="00AD1C01" w:rsidRPr="00C63744">
        <w:rPr>
          <w:b/>
          <w:sz w:val="26"/>
          <w:szCs w:val="26"/>
        </w:rPr>
        <w:t xml:space="preserve">                 </w:t>
      </w:r>
      <w:r w:rsidR="00C63744">
        <w:rPr>
          <w:b/>
          <w:sz w:val="26"/>
          <w:szCs w:val="26"/>
        </w:rPr>
        <w:t xml:space="preserve">          </w:t>
      </w:r>
      <w:r w:rsidR="002D7322" w:rsidRPr="00C63744">
        <w:rPr>
          <w:b/>
          <w:sz w:val="26"/>
          <w:szCs w:val="26"/>
        </w:rPr>
        <w:t xml:space="preserve">       </w:t>
      </w:r>
      <w:r w:rsidR="001D5EE0">
        <w:rPr>
          <w:b/>
          <w:sz w:val="26"/>
          <w:szCs w:val="26"/>
        </w:rPr>
        <w:t xml:space="preserve">               </w:t>
      </w:r>
      <w:r w:rsidR="002D7322" w:rsidRPr="00C63744">
        <w:rPr>
          <w:b/>
          <w:sz w:val="26"/>
          <w:szCs w:val="26"/>
        </w:rPr>
        <w:t xml:space="preserve"> Д.У.Кожахметов</w:t>
      </w:r>
    </w:p>
    <w:p w:rsidR="00B25020" w:rsidRPr="00C63744" w:rsidRDefault="00B25020" w:rsidP="00FA51A6">
      <w:pPr>
        <w:ind w:firstLine="142"/>
        <w:rPr>
          <w:rFonts w:eastAsia="Calibri"/>
          <w:b/>
        </w:rPr>
      </w:pPr>
    </w:p>
    <w:p w:rsidR="00B25020" w:rsidRDefault="00B25020" w:rsidP="00FA51A6">
      <w:pPr>
        <w:ind w:firstLine="142"/>
        <w:rPr>
          <w:rFonts w:eastAsia="Calibri"/>
          <w:b/>
        </w:rPr>
      </w:pPr>
    </w:p>
    <w:p w:rsidR="00B64E80" w:rsidRDefault="00B64E80" w:rsidP="00FA51A6">
      <w:pPr>
        <w:rPr>
          <w:rFonts w:eastAsia="Calibri"/>
          <w:b/>
        </w:rPr>
      </w:pPr>
    </w:p>
    <w:p w:rsidR="00A93143" w:rsidRDefault="00A93143" w:rsidP="00FA51A6">
      <w:pPr>
        <w:rPr>
          <w:rFonts w:eastAsia="Calibri"/>
          <w:b/>
        </w:rPr>
      </w:pPr>
    </w:p>
    <w:p w:rsidR="002D7322" w:rsidRDefault="002D7322" w:rsidP="00B64E80">
      <w:pPr>
        <w:jc w:val="both"/>
        <w:rPr>
          <w:rFonts w:eastAsia="Calibri"/>
          <w:b/>
        </w:rPr>
      </w:pPr>
    </w:p>
    <w:p w:rsidR="00C63744" w:rsidRDefault="00C63744" w:rsidP="00B64E80">
      <w:pPr>
        <w:jc w:val="both"/>
        <w:rPr>
          <w:rFonts w:eastAsia="Calibri"/>
          <w:b/>
        </w:rPr>
      </w:pPr>
    </w:p>
    <w:p w:rsidR="00C63744" w:rsidRPr="001D5EE0" w:rsidRDefault="00C63744" w:rsidP="00C63744">
      <w:pPr>
        <w:contextualSpacing/>
        <w:rPr>
          <w:sz w:val="16"/>
          <w:szCs w:val="16"/>
        </w:rPr>
      </w:pPr>
      <w:r w:rsidRPr="001D5EE0">
        <w:rPr>
          <w:sz w:val="16"/>
          <w:szCs w:val="16"/>
        </w:rPr>
        <w:t xml:space="preserve">Исп. </w:t>
      </w:r>
      <w:r w:rsidR="00790BCC">
        <w:rPr>
          <w:sz w:val="16"/>
          <w:szCs w:val="16"/>
        </w:rPr>
        <w:t>Шевченко М.В.</w:t>
      </w:r>
    </w:p>
    <w:p w:rsidR="00C63744" w:rsidRPr="001D5EE0" w:rsidRDefault="00C63744" w:rsidP="00C63744">
      <w:pPr>
        <w:contextualSpacing/>
        <w:rPr>
          <w:sz w:val="16"/>
          <w:szCs w:val="16"/>
        </w:rPr>
      </w:pPr>
      <w:r w:rsidRPr="001D5EE0">
        <w:rPr>
          <w:sz w:val="16"/>
          <w:szCs w:val="16"/>
        </w:rPr>
        <w:t>8 (</w:t>
      </w:r>
      <w:r w:rsidRPr="001D5EE0">
        <w:rPr>
          <w:rStyle w:val="hgkelc"/>
          <w:sz w:val="16"/>
          <w:szCs w:val="16"/>
        </w:rPr>
        <w:t>38586</w:t>
      </w:r>
      <w:r w:rsidRPr="001D5EE0">
        <w:rPr>
          <w:sz w:val="16"/>
          <w:szCs w:val="16"/>
        </w:rPr>
        <w:t>) 2-04-29</w:t>
      </w:r>
    </w:p>
    <w:p w:rsidR="00B64E80" w:rsidRDefault="00B64E80" w:rsidP="00FA51A6">
      <w:pPr>
        <w:ind w:firstLine="709"/>
        <w:rPr>
          <w:sz w:val="26"/>
          <w:szCs w:val="26"/>
        </w:rPr>
      </w:pPr>
    </w:p>
    <w:p w:rsidR="00B25020" w:rsidRDefault="00B25020" w:rsidP="004319EB">
      <w:pPr>
        <w:ind w:firstLine="142"/>
        <w:jc w:val="both"/>
        <w:rPr>
          <w:rFonts w:eastAsia="Calibri"/>
          <w:b/>
        </w:rPr>
      </w:pPr>
    </w:p>
    <w:sectPr w:rsidR="00B25020" w:rsidSect="00042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C2FC9"/>
    <w:multiLevelType w:val="hybridMultilevel"/>
    <w:tmpl w:val="CD2456D2"/>
    <w:lvl w:ilvl="0" w:tplc="3B4A103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022677"/>
    <w:multiLevelType w:val="hybridMultilevel"/>
    <w:tmpl w:val="D93EE15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D9E"/>
    <w:rsid w:val="000061E3"/>
    <w:rsid w:val="000B5097"/>
    <w:rsid w:val="000B5D9E"/>
    <w:rsid w:val="000D47D1"/>
    <w:rsid w:val="000D69FE"/>
    <w:rsid w:val="000E2CC0"/>
    <w:rsid w:val="000F081D"/>
    <w:rsid w:val="001507B4"/>
    <w:rsid w:val="00167561"/>
    <w:rsid w:val="0018604F"/>
    <w:rsid w:val="00190DB8"/>
    <w:rsid w:val="001D3216"/>
    <w:rsid w:val="001D5EE0"/>
    <w:rsid w:val="00206646"/>
    <w:rsid w:val="00242D23"/>
    <w:rsid w:val="002A6F4B"/>
    <w:rsid w:val="002D7322"/>
    <w:rsid w:val="002F317E"/>
    <w:rsid w:val="002F3DF9"/>
    <w:rsid w:val="00376137"/>
    <w:rsid w:val="003921D1"/>
    <w:rsid w:val="003953F3"/>
    <w:rsid w:val="003C3F82"/>
    <w:rsid w:val="003C6C3F"/>
    <w:rsid w:val="00415F65"/>
    <w:rsid w:val="004163B0"/>
    <w:rsid w:val="004319EB"/>
    <w:rsid w:val="00466655"/>
    <w:rsid w:val="00474657"/>
    <w:rsid w:val="00480F54"/>
    <w:rsid w:val="004B553E"/>
    <w:rsid w:val="00573E7C"/>
    <w:rsid w:val="005B1482"/>
    <w:rsid w:val="005B4FEA"/>
    <w:rsid w:val="005B6C02"/>
    <w:rsid w:val="00604D77"/>
    <w:rsid w:val="00630F5C"/>
    <w:rsid w:val="00632FD1"/>
    <w:rsid w:val="00654ADC"/>
    <w:rsid w:val="00670846"/>
    <w:rsid w:val="00677105"/>
    <w:rsid w:val="00695500"/>
    <w:rsid w:val="006B3B02"/>
    <w:rsid w:val="006C2272"/>
    <w:rsid w:val="006C2433"/>
    <w:rsid w:val="006C4705"/>
    <w:rsid w:val="006E38E3"/>
    <w:rsid w:val="00705D99"/>
    <w:rsid w:val="0074699A"/>
    <w:rsid w:val="00770F8A"/>
    <w:rsid w:val="0078577A"/>
    <w:rsid w:val="00790BCC"/>
    <w:rsid w:val="007B650F"/>
    <w:rsid w:val="007C31AA"/>
    <w:rsid w:val="007E0DDC"/>
    <w:rsid w:val="007E372D"/>
    <w:rsid w:val="007F0C8C"/>
    <w:rsid w:val="0088226C"/>
    <w:rsid w:val="00890EF7"/>
    <w:rsid w:val="00897B1F"/>
    <w:rsid w:val="008B6C97"/>
    <w:rsid w:val="008C2816"/>
    <w:rsid w:val="008C7DA5"/>
    <w:rsid w:val="008D46E2"/>
    <w:rsid w:val="008E1758"/>
    <w:rsid w:val="00931B82"/>
    <w:rsid w:val="00955528"/>
    <w:rsid w:val="009646C8"/>
    <w:rsid w:val="009977B9"/>
    <w:rsid w:val="009B324E"/>
    <w:rsid w:val="009D63A5"/>
    <w:rsid w:val="00A139EC"/>
    <w:rsid w:val="00A146C7"/>
    <w:rsid w:val="00A15F5E"/>
    <w:rsid w:val="00A22BA1"/>
    <w:rsid w:val="00A267CA"/>
    <w:rsid w:val="00A36A5F"/>
    <w:rsid w:val="00A60955"/>
    <w:rsid w:val="00A93143"/>
    <w:rsid w:val="00AB641B"/>
    <w:rsid w:val="00AC5D70"/>
    <w:rsid w:val="00AD1C01"/>
    <w:rsid w:val="00B014B7"/>
    <w:rsid w:val="00B10912"/>
    <w:rsid w:val="00B25020"/>
    <w:rsid w:val="00B277D4"/>
    <w:rsid w:val="00B64E80"/>
    <w:rsid w:val="00B654E3"/>
    <w:rsid w:val="00B70550"/>
    <w:rsid w:val="00B75E42"/>
    <w:rsid w:val="00BC2A2D"/>
    <w:rsid w:val="00BE43C2"/>
    <w:rsid w:val="00C63744"/>
    <w:rsid w:val="00C81F29"/>
    <w:rsid w:val="00CD4E85"/>
    <w:rsid w:val="00D105A1"/>
    <w:rsid w:val="00D61DFE"/>
    <w:rsid w:val="00D64999"/>
    <w:rsid w:val="00DA2E7F"/>
    <w:rsid w:val="00DA7890"/>
    <w:rsid w:val="00DF3E60"/>
    <w:rsid w:val="00E41BFB"/>
    <w:rsid w:val="00E5373B"/>
    <w:rsid w:val="00EB4C1B"/>
    <w:rsid w:val="00F658BA"/>
    <w:rsid w:val="00FA51A6"/>
    <w:rsid w:val="00FE0A84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130A5-87AD-4342-B3DF-A776A5B4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5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B5D9E"/>
    <w:pPr>
      <w:keepNext/>
      <w:ind w:firstLine="284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B5D9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">
    <w:name w:val="Статья"/>
    <w:basedOn w:val="a0"/>
    <w:link w:val="a4"/>
    <w:rsid w:val="000B5D9E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character" w:customStyle="1" w:styleId="a4">
    <w:name w:val="Статья Знак"/>
    <w:link w:val="a"/>
    <w:rsid w:val="000B5D9E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Hyperlink"/>
    <w:basedOn w:val="a1"/>
    <w:uiPriority w:val="99"/>
    <w:unhideWhenUsed/>
    <w:rsid w:val="000B5D9E"/>
    <w:rPr>
      <w:color w:val="0000FF" w:themeColor="hyperlink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0B5D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B5D9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0"/>
    <w:uiPriority w:val="34"/>
    <w:qFormat/>
    <w:rsid w:val="00770F8A"/>
    <w:pPr>
      <w:ind w:left="720"/>
      <w:contextualSpacing/>
    </w:pPr>
  </w:style>
  <w:style w:type="paragraph" w:styleId="a9">
    <w:name w:val="Body Text"/>
    <w:basedOn w:val="a0"/>
    <w:link w:val="aa"/>
    <w:uiPriority w:val="1"/>
    <w:qFormat/>
    <w:rsid w:val="002D7322"/>
    <w:pPr>
      <w:widowControl w:val="0"/>
      <w:autoSpaceDE w:val="0"/>
      <w:autoSpaceDN w:val="0"/>
      <w:ind w:left="136" w:firstLine="710"/>
      <w:jc w:val="both"/>
    </w:pPr>
    <w:rPr>
      <w:sz w:val="26"/>
      <w:szCs w:val="26"/>
      <w:lang w:eastAsia="en-US"/>
    </w:rPr>
  </w:style>
  <w:style w:type="character" w:customStyle="1" w:styleId="aa">
    <w:name w:val="Основной текст Знак"/>
    <w:basedOn w:val="a1"/>
    <w:link w:val="a9"/>
    <w:uiPriority w:val="1"/>
    <w:rsid w:val="002D7322"/>
    <w:rPr>
      <w:rFonts w:ascii="Times New Roman" w:eastAsia="Times New Roman" w:hAnsi="Times New Roman" w:cs="Times New Roman"/>
      <w:sz w:val="26"/>
      <w:szCs w:val="26"/>
    </w:rPr>
  </w:style>
  <w:style w:type="character" w:customStyle="1" w:styleId="hgkelc">
    <w:name w:val="hgkelc"/>
    <w:basedOn w:val="a1"/>
    <w:rsid w:val="00C63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6</cp:revision>
  <cp:lastPrinted>2023-12-12T12:28:00Z</cp:lastPrinted>
  <dcterms:created xsi:type="dcterms:W3CDTF">2025-06-17T05:28:00Z</dcterms:created>
  <dcterms:modified xsi:type="dcterms:W3CDTF">2025-07-01T03:19:00Z</dcterms:modified>
</cp:coreProperties>
</file>